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62" w:rsidRPr="00827396" w:rsidRDefault="00C63C62" w:rsidP="00C63C62">
      <w:pPr>
        <w:jc w:val="center"/>
      </w:pPr>
      <w:r w:rsidRPr="00827396">
        <w:rPr>
          <w:b/>
        </w:rPr>
        <w:t>АЛГОРИТМЫ действий руководителя и педагогического состава в случае воз</w:t>
      </w:r>
      <w:r>
        <w:rPr>
          <w:b/>
        </w:rPr>
        <w:t xml:space="preserve">никновения ЧС в детском саду </w:t>
      </w:r>
    </w:p>
    <w:p w:rsidR="00C63C62" w:rsidRPr="00243B8A" w:rsidRDefault="00C63C62" w:rsidP="00C63C62">
      <w:pPr>
        <w:rPr>
          <w:b/>
          <w:sz w:val="25"/>
          <w:szCs w:val="25"/>
        </w:rPr>
      </w:pPr>
    </w:p>
    <w:p w:rsidR="00C63C62" w:rsidRPr="00243B8A" w:rsidRDefault="00C63C62" w:rsidP="00C63C62">
      <w:pPr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АЛГОРИТМЫ действий руководителя и педагогического состава в</w:t>
      </w:r>
      <w:r>
        <w:rPr>
          <w:b/>
          <w:sz w:val="25"/>
          <w:szCs w:val="25"/>
        </w:rPr>
        <w:t xml:space="preserve"> случае возникновения ЧС в детском саду</w:t>
      </w:r>
      <w:r w:rsidRPr="00243B8A">
        <w:rPr>
          <w:b/>
          <w:sz w:val="25"/>
          <w:szCs w:val="25"/>
        </w:rPr>
        <w:t>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1. В случае возникновения ЧС (обнаружение опасных предметов, пожара, теракта и др.)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2. Немедленно сообщить (по возможности) полную информацию о находке в дежурную часть ближайшего органа внутренних дел (точное место нахождения, вид, форма, размеры, время обнаружения и т.п.).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Обеспечить эвакуацию детей и персонала из опасной зоны. При эвакуации ввести план действий по предупреждению и ликвидации чрезвычайной ситуации.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4. Вызвать к месту происшествия аварийные службы (пожарную и медицинскую).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5. Принять меры по охране здания и территории школы с целью недопущения на опасную зону лиц, не связанных с предотвращением данного происшествия.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6. Организовать отключение бытовых и производственных коммуникаций (газа, света, и.т.д.).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7. Привести в готовность вс</w:t>
      </w:r>
      <w:r>
        <w:rPr>
          <w:sz w:val="25"/>
          <w:szCs w:val="25"/>
        </w:rPr>
        <w:t>е средства пожаротушения в детском саду</w:t>
      </w:r>
      <w:r w:rsidRPr="00243B8A">
        <w:rPr>
          <w:sz w:val="25"/>
          <w:szCs w:val="25"/>
        </w:rPr>
        <w:t xml:space="preserve"> (огнетушители, внутренние пожарные краны и др.).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8. Обеспечить возможность бес</w:t>
      </w:r>
      <w:r>
        <w:rPr>
          <w:sz w:val="25"/>
          <w:szCs w:val="25"/>
        </w:rPr>
        <w:t>препятственного подъезда к детскому саду</w:t>
      </w:r>
      <w:r w:rsidRPr="00243B8A">
        <w:rPr>
          <w:sz w:val="25"/>
          <w:szCs w:val="25"/>
        </w:rPr>
        <w:t xml:space="preserve"> автомашин полиции, бригад скорой помощи, органов управления по делам ГО и ЧС.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9. Встретить следственно-оперативную группу ОВД и оказать посильную помощь при проведении оперативно-следственных действий.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sz w:val="25"/>
          <w:szCs w:val="25"/>
        </w:rPr>
      </w:pPr>
      <w:r>
        <w:rPr>
          <w:sz w:val="25"/>
          <w:szCs w:val="25"/>
        </w:rPr>
        <w:t>К работе в детский сад</w:t>
      </w:r>
      <w:r w:rsidRPr="00243B8A">
        <w:rPr>
          <w:sz w:val="25"/>
          <w:szCs w:val="25"/>
        </w:rPr>
        <w:t xml:space="preserve"> приступить только после выдачи акта об отсутст</w:t>
      </w:r>
      <w:r>
        <w:rPr>
          <w:sz w:val="25"/>
          <w:szCs w:val="25"/>
        </w:rPr>
        <w:t>вии взрывного устройства в детском саду</w:t>
      </w:r>
      <w:r w:rsidRPr="00243B8A">
        <w:rPr>
          <w:sz w:val="25"/>
          <w:szCs w:val="25"/>
        </w:rPr>
        <w:t xml:space="preserve"> за подписью начальника следственно-оперативной группы ОВД.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Сообщение о заложенном взрывном устройстве: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При получении сообщения об угрозе взрыва по телефону попытайтесь установить номер абонента и место, откуда он звонит.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2. Зафиксировать точное время начала разговора, его продолжительность и окончание разговора.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3. О полученной информации немед</w:t>
      </w:r>
      <w:r>
        <w:rPr>
          <w:sz w:val="25"/>
          <w:szCs w:val="25"/>
        </w:rPr>
        <w:t xml:space="preserve">ленно доложить </w:t>
      </w:r>
      <w:proofErr w:type="gramStart"/>
      <w:r>
        <w:rPr>
          <w:sz w:val="25"/>
          <w:szCs w:val="25"/>
        </w:rPr>
        <w:t>заведующему</w:t>
      </w:r>
      <w:proofErr w:type="gramEnd"/>
      <w:r>
        <w:rPr>
          <w:sz w:val="25"/>
          <w:szCs w:val="25"/>
        </w:rPr>
        <w:t xml:space="preserve"> детского сада</w:t>
      </w:r>
      <w:r w:rsidRPr="00243B8A">
        <w:rPr>
          <w:sz w:val="25"/>
          <w:szCs w:val="25"/>
        </w:rPr>
        <w:t xml:space="preserve">, в его отсутствие дежурному администратору.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4. Полученную информацию немедленно передать в ОВД.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5. Постараться запомнить разговор и записать его дословно на бумаге.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6. </w:t>
      </w:r>
      <w:proofErr w:type="gramStart"/>
      <w:r w:rsidRPr="00243B8A">
        <w:rPr>
          <w:sz w:val="25"/>
          <w:szCs w:val="25"/>
        </w:rPr>
        <w:t xml:space="preserve">При разговоре обратить внимание на пол звонившего, возраст, голос (фонетику), темп речи (быстрая, медленная), произношение (отчетливое, с заиканием, шепелявое, акцент). </w:t>
      </w:r>
      <w:proofErr w:type="gramEnd"/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7. Постараться отметить звуковой фон (шум автомашин или железнодорожного транспорта, магазина, водоема и т.п.).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8. Отметить характер звонка – городской или междугородный.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9. В ходе разговора постараться получить ответ на следующие вопросы: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куда, кому звонит человек?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какие конкретные требования выдвигает (лично или выступает в роли посредника)?; - на каких условиях он (она, они) согласны отказаться от задуманного или пойти на уступки?;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lastRenderedPageBreak/>
        <w:t xml:space="preserve"> - как и когда с ним можно связаться?;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- кому вы можете, должны или обязаны сообщить об этом звонке?</w:t>
      </w:r>
      <w:bookmarkStart w:id="0" w:name="_GoBack"/>
      <w:bookmarkEnd w:id="0"/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10. Постараться добиться от вышедшего на связь максимальной отсрочки по времени, для доведения его требований до должностных лиц или для принятия руководством решения. </w:t>
      </w:r>
    </w:p>
    <w:p w:rsidR="00C63C62" w:rsidRPr="00900C35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11. При налич</w:t>
      </w:r>
      <w:proofErr w:type="gramStart"/>
      <w:r w:rsidRPr="00243B8A">
        <w:rPr>
          <w:sz w:val="25"/>
          <w:szCs w:val="25"/>
        </w:rPr>
        <w:t>ии АО</w:t>
      </w:r>
      <w:proofErr w:type="gramEnd"/>
      <w:r w:rsidRPr="00243B8A">
        <w:rPr>
          <w:sz w:val="25"/>
          <w:szCs w:val="25"/>
        </w:rPr>
        <w:t xml:space="preserve">Н (автоматический определитель номера) обязательно записать определившийся номер.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12. После окончания разговора с анонимом не кладите трубку на рычаг телефона. Принять меры по установлению номера телефона, с которого звонил аноним.</w:t>
      </w:r>
    </w:p>
    <w:p w:rsidR="00C63C62" w:rsidRPr="00243B8A" w:rsidRDefault="00C63C62" w:rsidP="00C63C62">
      <w:pPr>
        <w:jc w:val="both"/>
        <w:rPr>
          <w:b/>
          <w:sz w:val="25"/>
          <w:szCs w:val="25"/>
        </w:rPr>
      </w:pPr>
    </w:p>
    <w:p w:rsidR="00C63C62" w:rsidRPr="00243B8A" w:rsidRDefault="00C63C62" w:rsidP="00C63C62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При срабатывании взрывного устройства: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Default="00C63C62" w:rsidP="00C63C62">
      <w:pPr>
        <w:jc w:val="both"/>
        <w:rPr>
          <w:sz w:val="25"/>
          <w:szCs w:val="25"/>
        </w:rPr>
      </w:pPr>
      <w:r>
        <w:rPr>
          <w:sz w:val="25"/>
          <w:szCs w:val="25"/>
        </w:rPr>
        <w:t>1. Доложить администрации детского сада.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2. Сообщить о случившемся дежурному ОВД (место взрыва, наличие пострадавших).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3. Незамедлительно вызвать скорую медицинскую помощь, противопожарную службу.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4.</w:t>
      </w:r>
      <w:r>
        <w:rPr>
          <w:sz w:val="25"/>
          <w:szCs w:val="25"/>
        </w:rPr>
        <w:t xml:space="preserve"> Организовать эвакуацию воспитанников и персонала из детского сада</w:t>
      </w:r>
      <w:r w:rsidRPr="00243B8A">
        <w:rPr>
          <w:sz w:val="25"/>
          <w:szCs w:val="25"/>
        </w:rPr>
        <w:t xml:space="preserve">, на безопасное расстояние.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5. Установить место сбора пострадавших. Своевременно оказать первую медицинскую помощь пострадавшим до прибытия бригады «скорой помощи».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6. Обеспечить возможность бес</w:t>
      </w:r>
      <w:r>
        <w:rPr>
          <w:sz w:val="25"/>
          <w:szCs w:val="25"/>
        </w:rPr>
        <w:t xml:space="preserve">препятственного подъезда </w:t>
      </w:r>
      <w:proofErr w:type="gramStart"/>
      <w:r>
        <w:rPr>
          <w:sz w:val="25"/>
          <w:szCs w:val="25"/>
        </w:rPr>
        <w:t>к</w:t>
      </w:r>
      <w:proofErr w:type="gram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детского</w:t>
      </w:r>
      <w:proofErr w:type="gramEnd"/>
      <w:r>
        <w:rPr>
          <w:sz w:val="25"/>
          <w:szCs w:val="25"/>
        </w:rPr>
        <w:t xml:space="preserve"> сада</w:t>
      </w:r>
      <w:r w:rsidRPr="00243B8A">
        <w:rPr>
          <w:sz w:val="25"/>
          <w:szCs w:val="25"/>
        </w:rPr>
        <w:t xml:space="preserve"> автомашин скорой помощи, пожарных и оперативных машин ОВД.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7. Выяснить, кто мог находиться в эпицентре взрыва при срабатывании взрывного устройства (по возможности иметь поименный список пострадавших).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8. Оказать посильную помощь сотрудникам ОВД при проведении оперативно-следственных действий.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При захвате воспитанников или персонала детского сада </w:t>
      </w:r>
      <w:r w:rsidRPr="00243B8A">
        <w:rPr>
          <w:b/>
          <w:sz w:val="25"/>
          <w:szCs w:val="25"/>
        </w:rPr>
        <w:t>в заложники</w:t>
      </w:r>
      <w:r w:rsidRPr="00243B8A">
        <w:rPr>
          <w:sz w:val="25"/>
          <w:szCs w:val="25"/>
        </w:rPr>
        <w:t>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1. Сообщить </w:t>
      </w:r>
      <w:r>
        <w:rPr>
          <w:sz w:val="25"/>
          <w:szCs w:val="25"/>
        </w:rPr>
        <w:t>о случившемся руководителю детского сада.</w:t>
      </w:r>
      <w:r w:rsidRPr="00243B8A">
        <w:rPr>
          <w:sz w:val="25"/>
          <w:szCs w:val="25"/>
        </w:rPr>
        <w:t xml:space="preserve">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2. Сообщить о случившемся дежурному ОВД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3. Немедл</w:t>
      </w:r>
      <w:r>
        <w:rPr>
          <w:sz w:val="25"/>
          <w:szCs w:val="25"/>
        </w:rPr>
        <w:t>енно вывести персонал и воспитанников</w:t>
      </w:r>
      <w:r w:rsidRPr="00243B8A">
        <w:rPr>
          <w:sz w:val="25"/>
          <w:szCs w:val="25"/>
        </w:rPr>
        <w:t xml:space="preserve">, находящихся вне зоны территории контролируемой напавшим.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>4. Организо</w:t>
      </w:r>
      <w:r>
        <w:rPr>
          <w:sz w:val="25"/>
          <w:szCs w:val="25"/>
        </w:rPr>
        <w:t>вать проверку воспитанников</w:t>
      </w:r>
      <w:r w:rsidRPr="00243B8A">
        <w:rPr>
          <w:sz w:val="25"/>
          <w:szCs w:val="25"/>
        </w:rPr>
        <w:t xml:space="preserve"> и персонала (для дальнейшего предоставления списка в штаб силовых структур прибывших на место совершения преступления).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5. Сообщить все известные сведения, которыми обладаете о напавших и захваченных ими заложниках.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6. В дальнейшем выполнять указания руководителей и членов созданного временного объединенного оперативного штаба силовых подразделений. 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</w:p>
    <w:p w:rsidR="00C63C62" w:rsidRPr="00243B8A" w:rsidRDefault="00C63C62" w:rsidP="00C63C62">
      <w:pPr>
        <w:jc w:val="both"/>
        <w:rPr>
          <w:b/>
          <w:sz w:val="25"/>
          <w:szCs w:val="25"/>
        </w:rPr>
      </w:pPr>
      <w:r w:rsidRPr="00243B8A">
        <w:rPr>
          <w:b/>
          <w:sz w:val="25"/>
          <w:szCs w:val="25"/>
        </w:rPr>
        <w:t>Телефоны экстренных служб: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ab/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101- пожарная часть;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102- полиция;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103- скорая медицинская помощь;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112- служба спасения;</w:t>
      </w:r>
    </w:p>
    <w:p w:rsidR="00C63C62" w:rsidRPr="00243B8A" w:rsidRDefault="00C63C62" w:rsidP="00C63C62">
      <w:pPr>
        <w:jc w:val="both"/>
        <w:rPr>
          <w:sz w:val="25"/>
          <w:szCs w:val="25"/>
        </w:rPr>
      </w:pPr>
      <w:r w:rsidRPr="00243B8A">
        <w:rPr>
          <w:sz w:val="25"/>
          <w:szCs w:val="25"/>
        </w:rPr>
        <w:t xml:space="preserve"> (8301</w:t>
      </w:r>
      <w:r>
        <w:rPr>
          <w:sz w:val="25"/>
          <w:szCs w:val="25"/>
        </w:rPr>
        <w:t>48</w:t>
      </w:r>
      <w:r w:rsidRPr="00243B8A">
        <w:rPr>
          <w:sz w:val="25"/>
          <w:szCs w:val="25"/>
        </w:rPr>
        <w:t>)-2</w:t>
      </w:r>
      <w:r>
        <w:rPr>
          <w:sz w:val="25"/>
          <w:szCs w:val="25"/>
        </w:rPr>
        <w:t>2-8-96</w:t>
      </w:r>
      <w:r w:rsidRPr="00243B8A">
        <w:rPr>
          <w:sz w:val="25"/>
          <w:szCs w:val="25"/>
        </w:rPr>
        <w:t xml:space="preserve">-служба ЕДДС </w:t>
      </w:r>
      <w:proofErr w:type="spellStart"/>
      <w:r>
        <w:rPr>
          <w:sz w:val="25"/>
          <w:szCs w:val="25"/>
        </w:rPr>
        <w:t>Хор</w:t>
      </w:r>
      <w:r w:rsidRPr="00243B8A">
        <w:rPr>
          <w:sz w:val="25"/>
          <w:szCs w:val="25"/>
        </w:rPr>
        <w:t>инского</w:t>
      </w:r>
      <w:proofErr w:type="spellEnd"/>
      <w:r w:rsidRPr="00243B8A">
        <w:rPr>
          <w:sz w:val="25"/>
          <w:szCs w:val="25"/>
        </w:rPr>
        <w:t xml:space="preserve"> района РБ </w:t>
      </w:r>
    </w:p>
    <w:p w:rsidR="00C63C62" w:rsidRDefault="00C63C62" w:rsidP="00C63C62">
      <w:pPr>
        <w:jc w:val="both"/>
        <w:rPr>
          <w:sz w:val="20"/>
          <w:szCs w:val="20"/>
        </w:rPr>
      </w:pPr>
    </w:p>
    <w:p w:rsidR="00C63C62" w:rsidRDefault="00C63C62" w:rsidP="00C63C62">
      <w:pPr>
        <w:jc w:val="both"/>
        <w:rPr>
          <w:sz w:val="20"/>
          <w:szCs w:val="20"/>
        </w:rPr>
      </w:pPr>
    </w:p>
    <w:p w:rsidR="00C63C62" w:rsidRDefault="00C63C62" w:rsidP="00C63C62">
      <w:pPr>
        <w:jc w:val="both"/>
        <w:rPr>
          <w:sz w:val="20"/>
          <w:szCs w:val="20"/>
        </w:rPr>
      </w:pPr>
    </w:p>
    <w:p w:rsidR="00C63C62" w:rsidRPr="0013326D" w:rsidRDefault="00C63C62" w:rsidP="00C63C62">
      <w:pPr>
        <w:rPr>
          <w:sz w:val="16"/>
          <w:szCs w:val="16"/>
        </w:rPr>
      </w:pPr>
      <w:r w:rsidRPr="0013326D"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Будожапов</w:t>
      </w:r>
      <w:proofErr w:type="spellEnd"/>
      <w:r>
        <w:rPr>
          <w:sz w:val="16"/>
          <w:szCs w:val="16"/>
        </w:rPr>
        <w:t xml:space="preserve"> Г.С</w:t>
      </w:r>
      <w:r w:rsidRPr="0013326D">
        <w:rPr>
          <w:sz w:val="16"/>
          <w:szCs w:val="16"/>
        </w:rPr>
        <w:t>.</w:t>
      </w:r>
    </w:p>
    <w:p w:rsidR="00C63C62" w:rsidRPr="00374797" w:rsidRDefault="00C63C62" w:rsidP="00C63C62">
      <w:pPr>
        <w:outlineLvl w:val="0"/>
        <w:rPr>
          <w:sz w:val="16"/>
          <w:szCs w:val="16"/>
        </w:rPr>
      </w:pPr>
      <w:r w:rsidRPr="0013326D">
        <w:rPr>
          <w:sz w:val="16"/>
          <w:szCs w:val="16"/>
        </w:rPr>
        <w:t>Т.21975</w:t>
      </w:r>
    </w:p>
    <w:p w:rsidR="004540CB" w:rsidRDefault="004540CB"/>
    <w:sectPr w:rsidR="004540CB" w:rsidSect="0045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C62"/>
    <w:rsid w:val="004540CB"/>
    <w:rsid w:val="00C6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Company>Home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2021-03-05T05:07:00Z</dcterms:created>
  <dcterms:modified xsi:type="dcterms:W3CDTF">2021-03-05T05:07:00Z</dcterms:modified>
</cp:coreProperties>
</file>