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D9" w:rsidRPr="00AB68D9" w:rsidRDefault="00AB68D9" w:rsidP="00AB68D9">
      <w:pPr>
        <w:shd w:val="clear" w:color="auto" w:fill="FFFFFF"/>
        <w:spacing w:after="480" w:line="240" w:lineRule="auto"/>
        <w:jc w:val="center"/>
        <w:outlineLvl w:val="2"/>
        <w:rPr>
          <w:rFonts w:ascii="Helvetica" w:eastAsia="Times New Roman" w:hAnsi="Helvetica" w:cs="Times New Roman"/>
          <w:color w:val="000000"/>
          <w:sz w:val="27"/>
          <w:szCs w:val="27"/>
          <w:lang w:eastAsia="ru-RU"/>
        </w:rPr>
      </w:pPr>
      <w:r w:rsidRPr="00AB68D9">
        <w:rPr>
          <w:rFonts w:ascii="Helvetica" w:eastAsia="Times New Roman" w:hAnsi="Helvetica" w:cs="Times New Roman"/>
          <w:color w:val="000000"/>
          <w:sz w:val="27"/>
          <w:szCs w:val="27"/>
          <w:lang w:eastAsia="ru-RU"/>
        </w:rPr>
        <w:t>Правила безопасности для пешеходов</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Пешеходный переход или «зебра» считается самым безопасным участком на дороге для пешехода. Но, к сожалению, в нашей стране это абсолютно не совпадает с реальностью. Именно здесь часто случаются ДТП, наезды на пешеходов и нелепы столкновения. А все из-за того, что пешеходы и водители никак не могут достигнуть взаимопонимания. Чтобы неприятных ситуаций на этом участке до</w:t>
      </w:r>
      <w:r>
        <w:rPr>
          <w:rFonts w:ascii="Open Sans" w:eastAsia="Times New Roman" w:hAnsi="Open Sans" w:cs="Times New Roman"/>
          <w:color w:val="000000"/>
          <w:sz w:val="24"/>
          <w:szCs w:val="24"/>
          <w:lang w:eastAsia="ru-RU"/>
        </w:rPr>
        <w:t>ро</w:t>
      </w:r>
      <w:r w:rsidRPr="00AB68D9">
        <w:rPr>
          <w:rFonts w:ascii="Open Sans" w:eastAsia="Times New Roman" w:hAnsi="Open Sans" w:cs="Times New Roman"/>
          <w:color w:val="000000"/>
          <w:sz w:val="24"/>
          <w:szCs w:val="24"/>
          <w:lang w:eastAsia="ru-RU"/>
        </w:rPr>
        <w:t>ге было меньше, и пешеходы и водители должны следовать следующим правилам.</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 должен:</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Осознать, что «зебра» не гарантирует полной безопасности. Конечно, можно считая наоборот, перебегать дорогу. Вы, конечно, будете правы, но рискуете стать покалеченными или еще того хуже. Согласитесь, быть правым инвалидом, это не лучший вариант?</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Подходя к дороге, смотреть на приближающийся автомобиль, показывая своё намерение выйти на «зебру».</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Только убедившись в том, что водитель вас увидел и начал тормозить, и он от вас на достаточном расстоянии, пешеход можете начинать переходить дорогу.</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Быть внимательным: то, что водитель начал останавливаться, не гарантирует, что он на вас не наедет. Дорога может быть скользкой, резина на колёсах «лысой», тормоза плохими. Лучше дождаться, пока автомобиль не остановится полностью.</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Всегда предполагать, что по второй полосе вполне может ехать обгоняющая машина, а ее водитель может вас не видеть.</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По переходу идти обычным шагом. Не стоит перебегать, но и «ползти» не надо.</w:t>
      </w:r>
    </w:p>
    <w:p w:rsidR="00AB68D9" w:rsidRPr="00AB68D9" w:rsidRDefault="00AB68D9" w:rsidP="00AB68D9">
      <w:pPr>
        <w:numPr>
          <w:ilvl w:val="0"/>
          <w:numId w:val="1"/>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 некоторых ситуациях не лишним будет кивнуть головой пропустившему водителю в знак благодарности.</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 Правилах дорожного дви</w:t>
      </w:r>
      <w:r w:rsidRPr="00AB68D9">
        <w:rPr>
          <w:rFonts w:ascii="Open Sans" w:eastAsia="Times New Roman" w:hAnsi="Open Sans" w:cs="Times New Roman"/>
          <w:color w:val="000000"/>
          <w:sz w:val="24"/>
          <w:szCs w:val="24"/>
          <w:lang w:eastAsia="ru-RU"/>
        </w:rPr>
        <w:softHyphen/>
        <w:t>жения сказано: «Пешеход — лицо, находящееся вне транспортного средства на дороге и не производя</w:t>
      </w:r>
      <w:r w:rsidRPr="00AB68D9">
        <w:rPr>
          <w:rFonts w:ascii="Open Sans" w:eastAsia="Times New Roman" w:hAnsi="Open Sans" w:cs="Times New Roman"/>
          <w:color w:val="000000"/>
          <w:sz w:val="24"/>
          <w:szCs w:val="24"/>
          <w:lang w:eastAsia="ru-RU"/>
        </w:rPr>
        <w:softHyphen/>
        <w:t>щее на ней работу. К пешеходам приравниваются ли</w:t>
      </w:r>
      <w:r w:rsidRPr="00AB68D9">
        <w:rPr>
          <w:rFonts w:ascii="Open Sans" w:eastAsia="Times New Roman" w:hAnsi="Open Sans" w:cs="Times New Roman"/>
          <w:color w:val="000000"/>
          <w:sz w:val="24"/>
          <w:szCs w:val="24"/>
          <w:lang w:eastAsia="ru-RU"/>
        </w:rPr>
        <w:softHyphen/>
        <w:t>ца, передвигающиеся в инвалидных колясках без дви</w:t>
      </w:r>
      <w:r w:rsidRPr="00AB68D9">
        <w:rPr>
          <w:rFonts w:ascii="Open Sans" w:eastAsia="Times New Roman" w:hAnsi="Open Sans" w:cs="Times New Roman"/>
          <w:color w:val="000000"/>
          <w:sz w:val="24"/>
          <w:szCs w:val="24"/>
          <w:lang w:eastAsia="ru-RU"/>
        </w:rPr>
        <w:softHyphen/>
        <w:t>гателей, ведущие велосипед, мопед, мотоцикл, везущие санки, тележку, детскую или инвалидную ко</w:t>
      </w:r>
      <w:r w:rsidRPr="00AB68D9">
        <w:rPr>
          <w:rFonts w:ascii="Open Sans" w:eastAsia="Times New Roman" w:hAnsi="Open Sans" w:cs="Times New Roman"/>
          <w:color w:val="000000"/>
          <w:sz w:val="24"/>
          <w:szCs w:val="24"/>
          <w:lang w:eastAsia="ru-RU"/>
        </w:rPr>
        <w:softHyphen/>
        <w:t>ляску».</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Значит, пешеходами являются все люди, идущие по дороге пешком, и даже если они везут рядом с собой велосипед, мопед или мотоцикл, они тоже пе</w:t>
      </w:r>
      <w:r w:rsidRPr="00AB68D9">
        <w:rPr>
          <w:rFonts w:ascii="Open Sans" w:eastAsia="Times New Roman" w:hAnsi="Open Sans" w:cs="Times New Roman"/>
          <w:color w:val="000000"/>
          <w:sz w:val="24"/>
          <w:szCs w:val="24"/>
          <w:lang w:eastAsia="ru-RU"/>
        </w:rPr>
        <w:softHyphen/>
        <w:t>шеходы.</w:t>
      </w:r>
    </w:p>
    <w:p w:rsid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 Правилах дорожного движения определены об</w:t>
      </w:r>
      <w:r w:rsidRPr="00AB68D9">
        <w:rPr>
          <w:rFonts w:ascii="Open Sans" w:eastAsia="Times New Roman" w:hAnsi="Open Sans" w:cs="Times New Roman"/>
          <w:color w:val="000000"/>
          <w:sz w:val="24"/>
          <w:szCs w:val="24"/>
          <w:lang w:eastAsia="ru-RU"/>
        </w:rPr>
        <w:softHyphen/>
        <w:t xml:space="preserve">щие обязанности пешеходов. </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proofErr w:type="gramStart"/>
      <w:r w:rsidRPr="00AB68D9">
        <w:rPr>
          <w:rFonts w:ascii="Open Sans" w:eastAsia="Times New Roman" w:hAnsi="Open Sans" w:cs="Times New Roman"/>
          <w:color w:val="000000"/>
          <w:sz w:val="24"/>
          <w:szCs w:val="24"/>
          <w:lang w:eastAsia="ru-RU"/>
        </w:rPr>
        <w:t>Рассмотрим основные из них.</w:t>
      </w:r>
      <w:proofErr w:type="gramEnd"/>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Пешеходы должны двигаться по тротуарам или пешеходным дорожкам, а при их отсутствии — по обо</w:t>
      </w:r>
      <w:r w:rsidRPr="00AB68D9">
        <w:rPr>
          <w:rFonts w:ascii="Open Sans" w:eastAsia="Times New Roman" w:hAnsi="Open Sans" w:cs="Times New Roman"/>
          <w:color w:val="000000"/>
          <w:sz w:val="24"/>
          <w:szCs w:val="24"/>
          <w:lang w:eastAsia="ru-RU"/>
        </w:rPr>
        <w:softHyphen/>
        <w:t>чинам. (При отсутствии тротуаров, пешеходных доро</w:t>
      </w:r>
      <w:r w:rsidRPr="00AB68D9">
        <w:rPr>
          <w:rFonts w:ascii="Open Sans" w:eastAsia="Times New Roman" w:hAnsi="Open Sans" w:cs="Times New Roman"/>
          <w:color w:val="000000"/>
          <w:sz w:val="24"/>
          <w:szCs w:val="24"/>
          <w:lang w:eastAsia="ru-RU"/>
        </w:rPr>
        <w:softHyphen/>
        <w:t>жек или обочин, а также в случае невозможности дви</w:t>
      </w:r>
      <w:r w:rsidRPr="00AB68D9">
        <w:rPr>
          <w:rFonts w:ascii="Open Sans" w:eastAsia="Times New Roman" w:hAnsi="Open Sans" w:cs="Times New Roman"/>
          <w:color w:val="000000"/>
          <w:sz w:val="24"/>
          <w:szCs w:val="24"/>
          <w:lang w:eastAsia="ru-RU"/>
        </w:rPr>
        <w:softHyphen/>
        <w:t>гаться по ним пешеходы могут двигаться по велосипедной дорожке или идти друг за другом по краю проезжей части.)</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 xml:space="preserve">По загородной дороге пешеходы должны идти навстречу движению транспортных средств. Пешеходы, передвигающиеся в инвалидных колясках без двигателя, а также </w:t>
      </w:r>
      <w:r w:rsidRPr="00AB68D9">
        <w:rPr>
          <w:rFonts w:ascii="Open Sans" w:eastAsia="Times New Roman" w:hAnsi="Open Sans" w:cs="Times New Roman"/>
          <w:color w:val="000000"/>
          <w:sz w:val="24"/>
          <w:szCs w:val="24"/>
          <w:lang w:eastAsia="ru-RU"/>
        </w:rPr>
        <w:lastRenderedPageBreak/>
        <w:t>ведущие рядом с собой велосипед, мопед или мотоцикл, должны следовать по ходу движения транспортных средств.</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Проезжую часть дороги пешеходы могут пересекать по пешеходным переходам, а при их отсутствии — на перекрестках по линии тротуаров или обочин.</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При отсутствии пешеходного перехода или перекрестка пешеходу разрешается переходить дорогу под прямым углом к краю проезжей части на участке без разделительной полосы и ограждений. При этом дорога должна хорошо просматриваться в обе стороны.</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Выйдя на проезжую часть, пешеходы не должны задерживаться или останавливаться, если это не связано с обеспечением безопасности движения.</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Если у дома стоит автомобиль или растут деревья, закрывающие обзор, прежде чем выйти на проезжую часть, осмотритесь — нет ли за препятствием движущегося транспортного средства.</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При движении по тротуару всегда придерживайтесь правой стороны, чтобы не мешать встречному движению пешеходов и не создавать помехи для движения.</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Проходя по тротуару мимо ворот или выезда из гаража, необходимо обратить внимание, не выезжает ли машина.</w:t>
      </w:r>
    </w:p>
    <w:p w:rsidR="00AB68D9" w:rsidRPr="00AB68D9" w:rsidRDefault="00AB68D9" w:rsidP="00AB68D9">
      <w:pPr>
        <w:numPr>
          <w:ilvl w:val="0"/>
          <w:numId w:val="2"/>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Готовясь перейти дорогу, необходимо осмотреть проезжую часть. Повторим, что проезжую часть дороги пешеходы переходят по пешеходным переходам или на перекрестках.</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Перекресток — это место, на котором пересекаются две или более дорог. Если дороги сходятся с трех сторон, то перекресток называется трехсторонним. Если дороги сходятся с четырех сторон, то перекресток называется четырехсторонним. Есть перекрестки, где сходится больше четырех дорог. Такие перекрестки образуют площадь.</w:t>
      </w:r>
    </w:p>
    <w:p w:rsidR="00AB68D9" w:rsidRPr="00AB68D9" w:rsidRDefault="00AB68D9" w:rsidP="00AB68D9">
      <w:pPr>
        <w:shd w:val="clear" w:color="auto" w:fill="FFFFFF"/>
        <w:spacing w:before="240" w:after="480" w:line="240" w:lineRule="auto"/>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Вы узнали, что:</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Пешеходами являются все люди, идущие по дороге пешком, даже если они везут рядом с собой велосипед, мопед или мотоцикл.</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Об</w:t>
      </w:r>
      <w:r w:rsidRPr="00AB68D9">
        <w:rPr>
          <w:rFonts w:ascii="Open Sans" w:eastAsia="Times New Roman" w:hAnsi="Open Sans" w:cs="Times New Roman"/>
          <w:color w:val="000000"/>
          <w:sz w:val="24"/>
          <w:szCs w:val="24"/>
          <w:lang w:eastAsia="ru-RU"/>
        </w:rPr>
        <w:softHyphen/>
        <w:t>щие обязанности пешеходов определены в Правилах дорожного движения.</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Пешеходы должны двигаться при отсутствии тротуара по обо</w:t>
      </w:r>
      <w:r w:rsidRPr="00AB68D9">
        <w:rPr>
          <w:rFonts w:ascii="Open Sans" w:eastAsia="Times New Roman" w:hAnsi="Open Sans" w:cs="Times New Roman"/>
          <w:color w:val="000000"/>
          <w:sz w:val="24"/>
          <w:szCs w:val="24"/>
          <w:lang w:eastAsia="ru-RU"/>
        </w:rPr>
        <w:softHyphen/>
        <w:t>чинам.</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Пешеходы, передвигающиеся в инвалидных колясках без двигателя, а также ведущие рядом с собой велосипед, мопед или мотоцикл, должны следовать по ходу движения транспортных средств.</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Пешеходы должны двигаться по тротуарам или пешеходным дорожкам, а при их отсутствии — по обочинам.</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AB68D9">
        <w:rPr>
          <w:rFonts w:ascii="Open Sans" w:eastAsia="Times New Roman" w:hAnsi="Open Sans" w:cs="Times New Roman"/>
          <w:color w:val="000000"/>
          <w:sz w:val="24"/>
          <w:szCs w:val="24"/>
          <w:lang w:eastAsia="ru-RU"/>
        </w:rPr>
        <w:t>световозвращающими</w:t>
      </w:r>
      <w:proofErr w:type="spellEnd"/>
      <w:r w:rsidRPr="00AB68D9">
        <w:rPr>
          <w:rFonts w:ascii="Open Sans" w:eastAsia="Times New Roman" w:hAnsi="Open Sans" w:cs="Times New Roman"/>
          <w:color w:val="000000"/>
          <w:sz w:val="24"/>
          <w:szCs w:val="24"/>
          <w:lang w:eastAsia="ru-RU"/>
        </w:rPr>
        <w:t xml:space="preserve"> элементами и обеспечивать видимость этих предметов водителями транспортных средств.</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Пешеходы должны пересекать проезжую часть по пешеходным переходам, а при их отсутствии — на перекрестках по линии тротуаров или обочин.</w:t>
      </w:r>
    </w:p>
    <w:p w:rsidR="00AB68D9" w:rsidRPr="00AB68D9" w:rsidRDefault="00AB68D9" w:rsidP="00AB68D9">
      <w:pPr>
        <w:numPr>
          <w:ilvl w:val="0"/>
          <w:numId w:val="3"/>
        </w:numPr>
        <w:shd w:val="clear" w:color="auto" w:fill="FFFFFF"/>
        <w:spacing w:before="100" w:beforeAutospacing="1" w:after="100" w:afterAutospacing="1" w:line="240" w:lineRule="auto"/>
        <w:ind w:left="0"/>
        <w:jc w:val="both"/>
        <w:rPr>
          <w:rFonts w:ascii="Open Sans" w:eastAsia="Times New Roman" w:hAnsi="Open Sans" w:cs="Times New Roman"/>
          <w:color w:val="000000"/>
          <w:sz w:val="24"/>
          <w:szCs w:val="24"/>
          <w:lang w:eastAsia="ru-RU"/>
        </w:rPr>
      </w:pPr>
      <w:r w:rsidRPr="00AB68D9">
        <w:rPr>
          <w:rFonts w:ascii="Open Sans" w:eastAsia="Times New Roman" w:hAnsi="Open Sans" w:cs="Times New Roman"/>
          <w:color w:val="000000"/>
          <w:sz w:val="24"/>
          <w:szCs w:val="24"/>
          <w:lang w:eastAsia="ru-RU"/>
        </w:rPr>
        <w:t>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w:t>
      </w:r>
    </w:p>
    <w:p w:rsidR="00521774" w:rsidRDefault="00521774"/>
    <w:sectPr w:rsidR="00521774" w:rsidSect="005217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90840"/>
    <w:multiLevelType w:val="multilevel"/>
    <w:tmpl w:val="6BB0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12486"/>
    <w:multiLevelType w:val="multilevel"/>
    <w:tmpl w:val="A58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70782B"/>
    <w:multiLevelType w:val="multilevel"/>
    <w:tmpl w:val="C54E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68D9"/>
    <w:rsid w:val="00521774"/>
    <w:rsid w:val="00AB6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774"/>
  </w:style>
  <w:style w:type="paragraph" w:styleId="3">
    <w:name w:val="heading 3"/>
    <w:basedOn w:val="a"/>
    <w:link w:val="30"/>
    <w:uiPriority w:val="9"/>
    <w:qFormat/>
    <w:rsid w:val="00AB68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68D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68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606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Крыжовник</dc:creator>
  <cp:lastModifiedBy>Крыжовник</cp:lastModifiedBy>
  <cp:revision>1</cp:revision>
  <dcterms:created xsi:type="dcterms:W3CDTF">2020-10-19T12:44:00Z</dcterms:created>
  <dcterms:modified xsi:type="dcterms:W3CDTF">2020-10-19T12:48:00Z</dcterms:modified>
</cp:coreProperties>
</file>